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6897B" w14:textId="06525619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1" w:name="_GoBack"/>
      <w:bookmarkEnd w:id="1"/>
      <w:r>
        <w:rPr>
          <w:b/>
          <w:i/>
          <w:noProof/>
          <w:sz w:val="28"/>
        </w:rPr>
        <w:t>S2-210</w:t>
      </w:r>
      <w:r w:rsidR="00C6664D">
        <w:rPr>
          <w:b/>
          <w:i/>
          <w:noProof/>
          <w:sz w:val="28"/>
        </w:rPr>
        <w:t>0886</w:t>
      </w:r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2FDE0BD2" w:rsidR="003E7616" w:rsidRPr="00410371" w:rsidRDefault="003E7616" w:rsidP="004065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406545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751C8508" w:rsidR="003E7616" w:rsidRPr="008834F5" w:rsidRDefault="00C6664D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247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EE1387D" w:rsidR="003E7616" w:rsidRPr="008834F5" w:rsidRDefault="003E7616" w:rsidP="00F177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77C3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0B5CA2EA" w:rsidR="00EA665B" w:rsidRDefault="00F177C3" w:rsidP="001A0505">
            <w:pPr>
              <w:spacing w:after="0"/>
              <w:ind w:left="100"/>
              <w:rPr>
                <w:noProof/>
              </w:rPr>
            </w:pPr>
            <w:r w:rsidRPr="00F177C3">
              <w:rPr>
                <w:rFonts w:ascii="Arial" w:hAnsi="Arial" w:cs="Arial"/>
                <w:bCs/>
                <w:lang w:val="en-US" w:eastAsia="zh-CN"/>
              </w:rPr>
              <w:t>Procedure for ML Model registration, discovery and provisioning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06CF3F98" w:rsidR="00EA665B" w:rsidRDefault="008C5DBA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5353145C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37341B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6C3808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C12C371" w14:textId="783667C5" w:rsidR="00753FB8" w:rsidRPr="006C3808" w:rsidRDefault="004C62A7" w:rsidP="00AD6AD1">
                  <w:pPr>
                    <w:pStyle w:val="CRCoverPage"/>
                    <w:spacing w:afterLines="50"/>
                    <w:rPr>
                      <w:sz w:val="21"/>
                      <w:szCs w:val="22"/>
                      <w:highlight w:val="yellow"/>
                      <w:lang w:eastAsia="zh-CN"/>
                    </w:rPr>
                  </w:pPr>
                  <w:r w:rsidRPr="00651E28"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 w:rsidRPr="00651E28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 w:rsidRPr="00651E28"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 w:rsidRPr="00651E28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 w:rsidRPr="00651E28"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function.</w:t>
                  </w:r>
                  <w:r w:rsidR="00AD6AD1">
                    <w:rPr>
                      <w:sz w:val="21"/>
                      <w:szCs w:val="22"/>
                      <w:lang w:eastAsia="zh-CN"/>
                    </w:rPr>
                    <w:t xml:space="preserve"> Also, </w:t>
                  </w:r>
                  <w:r w:rsidR="00AD6AD1">
                    <w:t>Model Training logical function may register the supported ML model information to NRF</w:t>
                  </w:r>
                  <w:r w:rsidR="00AD6AD1">
                    <w:rPr>
                      <w:sz w:val="21"/>
                      <w:szCs w:val="22"/>
                      <w:lang w:eastAsia="zh-CN"/>
                    </w:rPr>
                    <w:t xml:space="preserve">. </w:t>
                  </w:r>
                  <w:r w:rsidR="00B226E6" w:rsidRPr="00651E28"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</w:t>
                  </w:r>
                  <w:r w:rsidR="00651E28" w:rsidRPr="00651E28">
                    <w:rPr>
                      <w:sz w:val="21"/>
                      <w:szCs w:val="22"/>
                      <w:lang w:eastAsia="zh-CN"/>
                    </w:rPr>
                    <w:t>288</w:t>
                  </w:r>
                  <w:r w:rsidR="00B226E6" w:rsidRPr="00651E28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</w:t>
                  </w:r>
                  <w:r w:rsidR="00651E28" w:rsidRPr="00651E28">
                    <w:rPr>
                      <w:sz w:val="21"/>
                      <w:szCs w:val="22"/>
                      <w:lang w:eastAsia="zh-CN"/>
                    </w:rPr>
                    <w:t xml:space="preserve"> </w:t>
                  </w:r>
                  <w:r w:rsidR="00651E28" w:rsidRPr="00651E28">
                    <w:rPr>
                      <w:rFonts w:hint="eastAsia"/>
                      <w:sz w:val="21"/>
                      <w:szCs w:val="22"/>
                      <w:lang w:eastAsia="zh-CN"/>
                    </w:rPr>
                    <w:t>to</w:t>
                  </w:r>
                  <w:r w:rsidR="00651E28" w:rsidRPr="00651E28">
                    <w:rPr>
                      <w:sz w:val="21"/>
                      <w:szCs w:val="22"/>
                      <w:lang w:eastAsia="zh-CN"/>
                    </w:rPr>
                    <w:t xml:space="preserve"> define the procedures for ML Model registration, discovery and provisioning</w:t>
                  </w:r>
                  <w:r w:rsidR="00B226E6" w:rsidRPr="00651E28">
                    <w:rPr>
                      <w:rFonts w:hint="eastAsia"/>
                      <w:sz w:val="21"/>
                      <w:szCs w:val="22"/>
                      <w:lang w:eastAsia="zh-CN"/>
                    </w:rPr>
                    <w:t>.</w:t>
                  </w:r>
                </w:p>
              </w:tc>
            </w:tr>
            <w:tr w:rsidR="00597C55" w:rsidRPr="006C3808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Pr="006C3808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  <w:highlight w:val="yellow"/>
                    </w:rPr>
                  </w:pPr>
                </w:p>
              </w:tc>
            </w:tr>
          </w:tbl>
          <w:p w14:paraId="74376813" w14:textId="77777777" w:rsidR="00EA665B" w:rsidRPr="006C3808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Pr="006C3808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25C0E999" w:rsidR="00E62048" w:rsidRPr="006C3808" w:rsidRDefault="00651E28" w:rsidP="00FA518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651E28">
              <w:rPr>
                <w:sz w:val="21"/>
                <w:szCs w:val="22"/>
                <w:lang w:eastAsia="zh-CN"/>
              </w:rPr>
              <w:t>Define the procedures for ML Model registration, discovery and provisioning</w:t>
            </w:r>
            <w:r w:rsidR="00EF53B2" w:rsidRPr="00651E28">
              <w:rPr>
                <w:sz w:val="21"/>
                <w:szCs w:val="22"/>
                <w:lang w:eastAsia="zh-CN"/>
              </w:rPr>
              <w:t>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Pr="006C3808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14B0AB9F" w:rsidR="00607B8B" w:rsidRPr="006C3808" w:rsidRDefault="003A3B3E" w:rsidP="0079334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3A3B3E">
              <w:rPr>
                <w:sz w:val="21"/>
                <w:szCs w:val="22"/>
                <w:lang w:eastAsia="zh-CN"/>
              </w:rPr>
              <w:t>Lack the procedures for ML Model registration, discovery and provisioning.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0C1D5126" w:rsidR="00EA665B" w:rsidRDefault="003937D6" w:rsidP="00AD6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D6AD1">
              <w:rPr>
                <w:noProof/>
                <w:lang w:eastAsia="zh-CN"/>
              </w:rPr>
              <w:t>x</w:t>
            </w:r>
            <w:r w:rsidR="0037341B">
              <w:rPr>
                <w:noProof/>
                <w:lang w:eastAsia="zh-CN"/>
              </w:rPr>
              <w:t xml:space="preserve"> (new text)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6B328BDE" w14:textId="0993BAE4" w:rsidR="006C361F" w:rsidRDefault="006C361F" w:rsidP="006C361F">
      <w:pPr>
        <w:pStyle w:val="3"/>
      </w:pPr>
      <w:bookmarkStart w:id="3" w:name="_Toc20150205"/>
      <w:bookmarkStart w:id="4" w:name="_Toc27847013"/>
      <w:bookmarkStart w:id="5" w:name="_Toc36188144"/>
      <w:bookmarkStart w:id="6" w:name="_Toc45184054"/>
      <w:bookmarkStart w:id="7" w:name="_Toc47342896"/>
      <w:bookmarkStart w:id="8" w:name="_Toc51769598"/>
      <w:bookmarkStart w:id="9" w:name="_Toc59095951"/>
      <w:bookmarkStart w:id="10" w:name="_Toc20204267"/>
      <w:bookmarkStart w:id="11" w:name="_Toc27894959"/>
      <w:bookmarkStart w:id="12" w:name="_Toc36192040"/>
      <w:bookmarkStart w:id="13" w:name="_Toc45193130"/>
      <w:bookmarkStart w:id="14" w:name="_Toc47592762"/>
      <w:bookmarkStart w:id="15" w:name="_Toc51834849"/>
      <w:bookmarkStart w:id="16" w:name="_Toc59100675"/>
      <w:bookmarkStart w:id="17" w:name="_Toc20204617"/>
      <w:bookmarkStart w:id="18" w:name="_Toc27895323"/>
      <w:bookmarkStart w:id="19" w:name="_Toc36192426"/>
      <w:bookmarkStart w:id="20" w:name="_Toc45193529"/>
      <w:bookmarkStart w:id="21" w:name="_Toc47593161"/>
      <w:bookmarkStart w:id="22" w:name="_Toc51835248"/>
      <w:bookmarkStart w:id="23" w:name="_Toc59101074"/>
      <w:r w:rsidRPr="009E0DE1">
        <w:t>6.2</w:t>
      </w:r>
      <w:r w:rsidR="00AD6AD1">
        <w:rPr>
          <w:lang w:eastAsia="zh-CN"/>
        </w:rPr>
        <w:t>x</w:t>
      </w:r>
      <w:r w:rsidRPr="009E0DE1">
        <w:tab/>
      </w:r>
      <w:bookmarkEnd w:id="3"/>
      <w:bookmarkEnd w:id="4"/>
      <w:bookmarkEnd w:id="5"/>
      <w:bookmarkEnd w:id="6"/>
      <w:bookmarkEnd w:id="7"/>
      <w:bookmarkEnd w:id="8"/>
      <w:bookmarkEnd w:id="9"/>
      <w:r w:rsidR="00997D73">
        <w:rPr>
          <w:rFonts w:eastAsia="MS Mincho"/>
        </w:rPr>
        <w:t xml:space="preserve">Procedure for </w:t>
      </w:r>
      <w:r w:rsidR="00997D73">
        <w:rPr>
          <w:rFonts w:eastAsia="MS Mincho" w:hint="eastAsia"/>
        </w:rPr>
        <w:t>ML Model registration, discovery and provisioning</w:t>
      </w:r>
    </w:p>
    <w:p w14:paraId="484654CD" w14:textId="77777777" w:rsidR="00997D73" w:rsidRDefault="00997D73" w:rsidP="00997D73">
      <w:pPr>
        <w:pStyle w:val="3"/>
        <w:rPr>
          <w:lang w:eastAsia="ko-KR"/>
        </w:rPr>
      </w:pPr>
    </w:p>
    <w:p w14:paraId="4D3009B9" w14:textId="77777777" w:rsidR="00997D73" w:rsidRDefault="00997D73" w:rsidP="00997D73">
      <w:pPr>
        <w:pStyle w:val="TH"/>
        <w:rPr>
          <w:lang w:eastAsia="zh-CN"/>
        </w:rPr>
      </w:pPr>
      <w:r>
        <w:object w:dxaOrig="7567" w:dyaOrig="8944" w14:anchorId="20B484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0" o:spid="_x0000_i1025" type="#_x0000_t75" style="width:396.75pt;height:469.15pt;mso-position-horizontal-relative:page;mso-position-vertical-relative:page" o:ole="">
            <v:imagedata r:id="rId13" o:title=""/>
          </v:shape>
          <o:OLEObject Type="Embed" ProgID="Visio.Drawing.15" ShapeID="对象 30" DrawAspect="Content" ObjectID="_1675192337" r:id="rId14"/>
        </w:object>
      </w:r>
    </w:p>
    <w:p w14:paraId="46F1E276" w14:textId="4BD24CF7" w:rsidR="00997D73" w:rsidRDefault="00997D73" w:rsidP="00997D73">
      <w:pPr>
        <w:pStyle w:val="TF"/>
      </w:pPr>
      <w:r>
        <w:t>Figure 6.</w:t>
      </w:r>
      <w:r w:rsidR="00AD6AD1">
        <w:t xml:space="preserve"> </w:t>
      </w:r>
      <w:r>
        <w:t>2</w:t>
      </w:r>
      <w:r w:rsidR="00AD6AD1">
        <w:t>x</w:t>
      </w:r>
      <w:r>
        <w:t xml:space="preserve">-1: </w:t>
      </w:r>
      <w:r w:rsidR="00AD6AD1">
        <w:rPr>
          <w:rFonts w:eastAsia="MS Mincho"/>
        </w:rPr>
        <w:t xml:space="preserve">Procedure for </w:t>
      </w:r>
      <w:r w:rsidR="00AD6AD1">
        <w:rPr>
          <w:rFonts w:eastAsia="MS Mincho" w:hint="eastAsia"/>
        </w:rPr>
        <w:t>ML Model registration, discovery and provisioning</w:t>
      </w:r>
    </w:p>
    <w:p w14:paraId="4889A40E" w14:textId="77777777" w:rsidR="00997D73" w:rsidRDefault="00997D73" w:rsidP="00997D73">
      <w:pPr>
        <w:pStyle w:val="B1"/>
      </w:pPr>
      <w:r>
        <w:t>1a-1b.</w:t>
      </w:r>
      <w:r>
        <w:tab/>
        <w:t xml:space="preserve">Training service provided by </w:t>
      </w:r>
      <w:r>
        <w:rPr>
          <w:lang w:eastAsia="zh-CN"/>
        </w:rPr>
        <w:t xml:space="preserve">Training function in </w:t>
      </w:r>
      <w:r>
        <w:t>NWDAF 1 or NWDAF 2 sends registration request by invoking Nnrf_NFManagement_NFRegister to register its own service in the NRF, including some parameters, e.g. IP address, location, load, algorithm information (Algorithm ID, supported accuracy, supported convergence time).</w:t>
      </w:r>
    </w:p>
    <w:p w14:paraId="63678919" w14:textId="77777777" w:rsidR="00997D73" w:rsidRDefault="00997D73" w:rsidP="00997D73">
      <w:pPr>
        <w:pStyle w:val="B1"/>
      </w:pPr>
      <w:r>
        <w:t>2.</w:t>
      </w:r>
      <w:r>
        <w:tab/>
        <w:t>The data analytics for an Analytics ID in Inference Function in NWDAF 3 is triggered by e.g. operator policies.</w:t>
      </w:r>
    </w:p>
    <w:p w14:paraId="16036006" w14:textId="77777777" w:rsidR="00997D73" w:rsidRDefault="00997D73" w:rsidP="00997D73">
      <w:pPr>
        <w:pStyle w:val="B1"/>
      </w:pPr>
      <w:r>
        <w:t>3.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invokes Nnrf_NFDiscovery_Request service operation using parameters such as algorithm information (Algorithm ID, supported accuracy, supported convergence time).</w:t>
      </w:r>
    </w:p>
    <w:p w14:paraId="1A8774CA" w14:textId="77777777" w:rsidR="00997D73" w:rsidRDefault="00997D73" w:rsidP="00997D73">
      <w:pPr>
        <w:pStyle w:val="B1"/>
      </w:pPr>
      <w:r>
        <w:lastRenderedPageBreak/>
        <w:t>4.</w:t>
      </w:r>
      <w:r>
        <w:tab/>
        <w:t xml:space="preserve">NRF matches the requested query and sends this information via Nnrf_NFDiscovery_Request response service to Inference </w:t>
      </w:r>
      <w:r>
        <w:rPr>
          <w:lang w:eastAsia="zh-CN"/>
        </w:rPr>
        <w:t xml:space="preserve">Function in </w:t>
      </w:r>
      <w:r>
        <w:t>NWDAF 3 including one or more Training services provided by the Training Function in NWDAF 1 or NWDAF 2.</w:t>
      </w:r>
    </w:p>
    <w:p w14:paraId="59981C1C" w14:textId="77777777" w:rsidR="00997D73" w:rsidRDefault="00997D73" w:rsidP="00997D73">
      <w:pPr>
        <w:pStyle w:val="B1"/>
      </w:pPr>
      <w:r>
        <w:t>5.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selects Training Function in NWDAF 1 based on the output of NRF.</w:t>
      </w:r>
    </w:p>
    <w:p w14:paraId="3B7B36E3" w14:textId="77777777" w:rsidR="00997D73" w:rsidRDefault="00997D73" w:rsidP="00997D73">
      <w:pPr>
        <w:pStyle w:val="B1"/>
      </w:pPr>
      <w:r>
        <w:t>6.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sends request including some parameters, e.g. Analytics ID for a machine learning model to invoke the Training service provided by the Training Function in NWDAF 1 for</w:t>
      </w:r>
      <w:r>
        <w:rPr>
          <w:lang w:eastAsia="zh-CN"/>
        </w:rPr>
        <w:t xml:space="preserve"> machine learning</w:t>
      </w:r>
      <w:r>
        <w:t xml:space="preserve"> model generation.</w:t>
      </w:r>
    </w:p>
    <w:p w14:paraId="00F57EB5" w14:textId="77777777" w:rsidR="00997D73" w:rsidRDefault="00997D73" w:rsidP="00997D73">
      <w:pPr>
        <w:pStyle w:val="B1"/>
      </w:pPr>
      <w:r>
        <w:t>7.</w:t>
      </w:r>
      <w:r>
        <w:tab/>
        <w:t xml:space="preserve">Training Function in NWDAF 1 performs data collection and </w:t>
      </w:r>
      <w:r>
        <w:rPr>
          <w:lang w:eastAsia="zh-CN"/>
        </w:rPr>
        <w:t>machine learning</w:t>
      </w:r>
      <w:r>
        <w:t xml:space="preserve"> model training.</w:t>
      </w:r>
    </w:p>
    <w:p w14:paraId="650A89DE" w14:textId="77777777" w:rsidR="00997D73" w:rsidRDefault="00997D73" w:rsidP="00997D73">
      <w:pPr>
        <w:pStyle w:val="B1"/>
      </w:pPr>
      <w:r>
        <w:t>8.</w:t>
      </w:r>
      <w:r>
        <w:tab/>
        <w:t xml:space="preserve">Inference </w:t>
      </w:r>
      <w:r>
        <w:rPr>
          <w:lang w:eastAsia="zh-CN"/>
        </w:rPr>
        <w:t xml:space="preserve">Function in </w:t>
      </w:r>
      <w:r>
        <w:t xml:space="preserve">NWDAF 3 receives the response from the Training Function in NWDAF 1including </w:t>
      </w:r>
      <w:r>
        <w:rPr>
          <w:lang w:eastAsia="zh-CN"/>
        </w:rPr>
        <w:t>machine learning model response</w:t>
      </w:r>
      <w:r>
        <w:t xml:space="preserve"> and some parameters, e.g. </w:t>
      </w:r>
      <w:r>
        <w:rPr>
          <w:lang w:eastAsia="zh-CN"/>
        </w:rPr>
        <w:t>machine learning</w:t>
      </w:r>
      <w:r>
        <w:t xml:space="preserve"> model identification, input parameter and output parameter.</w:t>
      </w:r>
    </w:p>
    <w:p w14:paraId="29E9AB14" w14:textId="77777777" w:rsidR="00997D73" w:rsidRDefault="00997D73" w:rsidP="00997D73">
      <w:pPr>
        <w:pStyle w:val="B1"/>
      </w:pPr>
      <w:r>
        <w:t>9.</w:t>
      </w:r>
      <w:r>
        <w:tab/>
        <w:t xml:space="preserve">Inference </w:t>
      </w:r>
      <w:r>
        <w:rPr>
          <w:lang w:eastAsia="zh-CN"/>
        </w:rPr>
        <w:t xml:space="preserve">Function in </w:t>
      </w:r>
      <w:r>
        <w:t xml:space="preserve">NWDAF 3 completes the </w:t>
      </w:r>
      <w:r>
        <w:rPr>
          <w:lang w:eastAsia="zh-CN"/>
        </w:rPr>
        <w:t>machine learning</w:t>
      </w:r>
      <w:r>
        <w:t xml:space="preserve"> model deployment. In this step, the Inference Function in NWDAF 3 is prepared to use the received trained model to perform inference.</w:t>
      </w:r>
    </w:p>
    <w:p w14:paraId="0454E467" w14:textId="77777777" w:rsidR="00997D73" w:rsidRDefault="00997D73" w:rsidP="00997D73">
      <w:pPr>
        <w:pStyle w:val="B1"/>
      </w:pPr>
      <w:r>
        <w:t>10.</w:t>
      </w:r>
      <w:r>
        <w:tab/>
        <w:t>Infernce Function in NWDAF 3 registers the Analytics ID and address to NRF by using the current NF service registration mechanism as defined in clause 4.17.1, TS 23.502 [3].</w:t>
      </w:r>
    </w:p>
    <w:p w14:paraId="47CAF77E" w14:textId="77777777" w:rsidR="00997D73" w:rsidRDefault="00997D73" w:rsidP="00997D73">
      <w:pPr>
        <w:pStyle w:val="B1"/>
      </w:pPr>
      <w:r>
        <w:t>11.</w:t>
      </w:r>
      <w:r>
        <w:tab/>
        <w:t>Consumer NF discovers the Inference Function in NWDAF 3 by using the current NWDAF discovery and selection mechanism as defined in clause 6.3.13, TS 23.501 [2].</w:t>
      </w:r>
    </w:p>
    <w:p w14:paraId="50857FD4" w14:textId="77777777" w:rsidR="00997D73" w:rsidRDefault="00997D73" w:rsidP="00997D73">
      <w:pPr>
        <w:pStyle w:val="B1"/>
      </w:pPr>
      <w:r>
        <w:t>12a.</w:t>
      </w:r>
      <w:r>
        <w:tab/>
        <w:t xml:space="preserve">The Consumer NF invokes the Nnwdaf_AnalyticsSubscripion_Subscribe or Nnwdaf_AnalyticsInfo_Request service provided by Inference </w:t>
      </w:r>
      <w:r>
        <w:rPr>
          <w:lang w:eastAsia="zh-CN"/>
        </w:rPr>
        <w:t xml:space="preserve">Function in </w:t>
      </w:r>
      <w:r>
        <w:t>NWDAF 3 for analytics.</w:t>
      </w:r>
    </w:p>
    <w:p w14:paraId="2C85C6CD" w14:textId="77777777" w:rsidR="00997D73" w:rsidRDefault="00997D73" w:rsidP="00997D73">
      <w:pPr>
        <w:pStyle w:val="B1"/>
      </w:pPr>
      <w:r>
        <w:t>12b.</w:t>
      </w:r>
      <w:r>
        <w:tab/>
        <w:t xml:space="preserve">Inference </w:t>
      </w:r>
      <w:r>
        <w:rPr>
          <w:lang w:eastAsia="zh-CN"/>
        </w:rPr>
        <w:t>Function in</w:t>
      </w:r>
      <w:r>
        <w:t xml:space="preserve"> NWDAF 3 sends analytics response to the requested NF.</w:t>
      </w:r>
    </w:p>
    <w:p w14:paraId="4819CC04" w14:textId="77777777" w:rsidR="00997D73" w:rsidRPr="00997D73" w:rsidRDefault="00997D73" w:rsidP="00997D73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B4EDC" w14:textId="77777777" w:rsidR="001951F2" w:rsidRDefault="001951F2">
      <w:r>
        <w:separator/>
      </w:r>
    </w:p>
  </w:endnote>
  <w:endnote w:type="continuationSeparator" w:id="0">
    <w:p w14:paraId="59861341" w14:textId="77777777" w:rsidR="001951F2" w:rsidRDefault="0019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3D2AF" w14:textId="77777777" w:rsidR="001951F2" w:rsidRDefault="001951F2">
      <w:r>
        <w:separator/>
      </w:r>
    </w:p>
  </w:footnote>
  <w:footnote w:type="continuationSeparator" w:id="0">
    <w:p w14:paraId="40900102" w14:textId="77777777" w:rsidR="001951F2" w:rsidRDefault="00195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79C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810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08A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45D"/>
    <w:rsid w:val="00073847"/>
    <w:rsid w:val="000948F2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53755"/>
    <w:rsid w:val="00155F83"/>
    <w:rsid w:val="0016357E"/>
    <w:rsid w:val="00192C46"/>
    <w:rsid w:val="001951F2"/>
    <w:rsid w:val="001A0505"/>
    <w:rsid w:val="001A08B3"/>
    <w:rsid w:val="001A6392"/>
    <w:rsid w:val="001A7B60"/>
    <w:rsid w:val="001B4236"/>
    <w:rsid w:val="001B52F0"/>
    <w:rsid w:val="001B7A65"/>
    <w:rsid w:val="001E3ED7"/>
    <w:rsid w:val="001E41F3"/>
    <w:rsid w:val="001F64E4"/>
    <w:rsid w:val="002229DA"/>
    <w:rsid w:val="00231130"/>
    <w:rsid w:val="00255A6B"/>
    <w:rsid w:val="0026004D"/>
    <w:rsid w:val="002640DD"/>
    <w:rsid w:val="002677D9"/>
    <w:rsid w:val="00271140"/>
    <w:rsid w:val="002723F8"/>
    <w:rsid w:val="0027423F"/>
    <w:rsid w:val="00275D12"/>
    <w:rsid w:val="00277024"/>
    <w:rsid w:val="00284FEB"/>
    <w:rsid w:val="002860C4"/>
    <w:rsid w:val="00294773"/>
    <w:rsid w:val="002A2218"/>
    <w:rsid w:val="002A32D0"/>
    <w:rsid w:val="002A6BF4"/>
    <w:rsid w:val="002B5741"/>
    <w:rsid w:val="002B64CB"/>
    <w:rsid w:val="002F4E23"/>
    <w:rsid w:val="00303B8E"/>
    <w:rsid w:val="00305409"/>
    <w:rsid w:val="00317B5A"/>
    <w:rsid w:val="0033434A"/>
    <w:rsid w:val="003609EF"/>
    <w:rsid w:val="0036231A"/>
    <w:rsid w:val="00362465"/>
    <w:rsid w:val="00363998"/>
    <w:rsid w:val="0037341B"/>
    <w:rsid w:val="00374DD4"/>
    <w:rsid w:val="0037688E"/>
    <w:rsid w:val="00384D7E"/>
    <w:rsid w:val="003919BF"/>
    <w:rsid w:val="003937D6"/>
    <w:rsid w:val="0039749C"/>
    <w:rsid w:val="00397DDD"/>
    <w:rsid w:val="003A3B3E"/>
    <w:rsid w:val="003B0563"/>
    <w:rsid w:val="003B4EEA"/>
    <w:rsid w:val="003C32A7"/>
    <w:rsid w:val="003C426B"/>
    <w:rsid w:val="003E1A36"/>
    <w:rsid w:val="003E7616"/>
    <w:rsid w:val="003F167E"/>
    <w:rsid w:val="00406545"/>
    <w:rsid w:val="00410371"/>
    <w:rsid w:val="00417CE5"/>
    <w:rsid w:val="00421E73"/>
    <w:rsid w:val="004242F1"/>
    <w:rsid w:val="00450AF8"/>
    <w:rsid w:val="00463833"/>
    <w:rsid w:val="004735E3"/>
    <w:rsid w:val="0047763A"/>
    <w:rsid w:val="00477F1E"/>
    <w:rsid w:val="004B75B7"/>
    <w:rsid w:val="004C0D29"/>
    <w:rsid w:val="004C5EC0"/>
    <w:rsid w:val="004C62A7"/>
    <w:rsid w:val="004D09BE"/>
    <w:rsid w:val="004D532E"/>
    <w:rsid w:val="004D59FA"/>
    <w:rsid w:val="004F321F"/>
    <w:rsid w:val="00506304"/>
    <w:rsid w:val="0051580D"/>
    <w:rsid w:val="0051635A"/>
    <w:rsid w:val="00521707"/>
    <w:rsid w:val="00524F22"/>
    <w:rsid w:val="005409FE"/>
    <w:rsid w:val="00547111"/>
    <w:rsid w:val="005475C9"/>
    <w:rsid w:val="00561CE7"/>
    <w:rsid w:val="00562988"/>
    <w:rsid w:val="00572415"/>
    <w:rsid w:val="0057660B"/>
    <w:rsid w:val="0057740D"/>
    <w:rsid w:val="00585469"/>
    <w:rsid w:val="00592D74"/>
    <w:rsid w:val="00592F73"/>
    <w:rsid w:val="00595366"/>
    <w:rsid w:val="00597C55"/>
    <w:rsid w:val="005A7F4D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1E28"/>
    <w:rsid w:val="00652642"/>
    <w:rsid w:val="0065410B"/>
    <w:rsid w:val="006733B1"/>
    <w:rsid w:val="00695808"/>
    <w:rsid w:val="006A3A40"/>
    <w:rsid w:val="006A5B31"/>
    <w:rsid w:val="006B1D80"/>
    <w:rsid w:val="006B46FB"/>
    <w:rsid w:val="006C361F"/>
    <w:rsid w:val="006C3808"/>
    <w:rsid w:val="006E20A3"/>
    <w:rsid w:val="006E21FB"/>
    <w:rsid w:val="006E65FD"/>
    <w:rsid w:val="006E67B4"/>
    <w:rsid w:val="006F7BF3"/>
    <w:rsid w:val="007035E1"/>
    <w:rsid w:val="00711695"/>
    <w:rsid w:val="00713B11"/>
    <w:rsid w:val="007406BF"/>
    <w:rsid w:val="00753FB8"/>
    <w:rsid w:val="0075410A"/>
    <w:rsid w:val="007711E7"/>
    <w:rsid w:val="007744DF"/>
    <w:rsid w:val="00776EF3"/>
    <w:rsid w:val="00783B40"/>
    <w:rsid w:val="00792342"/>
    <w:rsid w:val="00793349"/>
    <w:rsid w:val="00793ABE"/>
    <w:rsid w:val="007977A8"/>
    <w:rsid w:val="007A1910"/>
    <w:rsid w:val="007B0D29"/>
    <w:rsid w:val="007B512A"/>
    <w:rsid w:val="007B5639"/>
    <w:rsid w:val="007C2097"/>
    <w:rsid w:val="007C4802"/>
    <w:rsid w:val="007D00B1"/>
    <w:rsid w:val="007D6A07"/>
    <w:rsid w:val="007E27D6"/>
    <w:rsid w:val="007F7259"/>
    <w:rsid w:val="008040A8"/>
    <w:rsid w:val="0080746C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5DBA"/>
    <w:rsid w:val="008C62A8"/>
    <w:rsid w:val="008D44C4"/>
    <w:rsid w:val="008F4413"/>
    <w:rsid w:val="008F686C"/>
    <w:rsid w:val="0090277E"/>
    <w:rsid w:val="009148DE"/>
    <w:rsid w:val="009262B0"/>
    <w:rsid w:val="0094340C"/>
    <w:rsid w:val="00957C8A"/>
    <w:rsid w:val="009609D8"/>
    <w:rsid w:val="009777D9"/>
    <w:rsid w:val="00977F8E"/>
    <w:rsid w:val="009822EE"/>
    <w:rsid w:val="00986600"/>
    <w:rsid w:val="00991B88"/>
    <w:rsid w:val="009945FC"/>
    <w:rsid w:val="00997D73"/>
    <w:rsid w:val="009A5753"/>
    <w:rsid w:val="009A579D"/>
    <w:rsid w:val="009A766E"/>
    <w:rsid w:val="009B2C58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67CCF"/>
    <w:rsid w:val="00A7671C"/>
    <w:rsid w:val="00A80CCF"/>
    <w:rsid w:val="00AA2CBC"/>
    <w:rsid w:val="00AC5820"/>
    <w:rsid w:val="00AD1CD8"/>
    <w:rsid w:val="00AD6AD1"/>
    <w:rsid w:val="00B113AF"/>
    <w:rsid w:val="00B226E6"/>
    <w:rsid w:val="00B258BB"/>
    <w:rsid w:val="00B304E6"/>
    <w:rsid w:val="00B40933"/>
    <w:rsid w:val="00B56F33"/>
    <w:rsid w:val="00B67B97"/>
    <w:rsid w:val="00B742C4"/>
    <w:rsid w:val="00B778D2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31F6F"/>
    <w:rsid w:val="00C361EF"/>
    <w:rsid w:val="00C433A4"/>
    <w:rsid w:val="00C453C1"/>
    <w:rsid w:val="00C50FBF"/>
    <w:rsid w:val="00C6664D"/>
    <w:rsid w:val="00C66BA2"/>
    <w:rsid w:val="00C84071"/>
    <w:rsid w:val="00C84CE6"/>
    <w:rsid w:val="00C94CD2"/>
    <w:rsid w:val="00C95985"/>
    <w:rsid w:val="00CA583E"/>
    <w:rsid w:val="00CA5F1E"/>
    <w:rsid w:val="00CB1D1E"/>
    <w:rsid w:val="00CB3075"/>
    <w:rsid w:val="00CC5026"/>
    <w:rsid w:val="00CC68D0"/>
    <w:rsid w:val="00CE1466"/>
    <w:rsid w:val="00D038E7"/>
    <w:rsid w:val="00D03F9A"/>
    <w:rsid w:val="00D06D0D"/>
    <w:rsid w:val="00D06D51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C0D6D"/>
    <w:rsid w:val="00DC51F0"/>
    <w:rsid w:val="00DE34CF"/>
    <w:rsid w:val="00DF121E"/>
    <w:rsid w:val="00E005EF"/>
    <w:rsid w:val="00E01BA6"/>
    <w:rsid w:val="00E13F3D"/>
    <w:rsid w:val="00E30469"/>
    <w:rsid w:val="00E34898"/>
    <w:rsid w:val="00E44EBC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1A73"/>
    <w:rsid w:val="00EA665B"/>
    <w:rsid w:val="00EB09B7"/>
    <w:rsid w:val="00EB75A8"/>
    <w:rsid w:val="00EC34A1"/>
    <w:rsid w:val="00EE7D7C"/>
    <w:rsid w:val="00EF46B6"/>
    <w:rsid w:val="00EF53B2"/>
    <w:rsid w:val="00F149C1"/>
    <w:rsid w:val="00F177C3"/>
    <w:rsid w:val="00F21D22"/>
    <w:rsid w:val="00F24AC8"/>
    <w:rsid w:val="00F25D98"/>
    <w:rsid w:val="00F300FB"/>
    <w:rsid w:val="00F46C13"/>
    <w:rsid w:val="00F70451"/>
    <w:rsid w:val="00F74A2F"/>
    <w:rsid w:val="00F777BF"/>
    <w:rsid w:val="00F82DDF"/>
    <w:rsid w:val="00FA51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0A3AE-3049-43E1-9DDE-C02135A22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user1</cp:lastModifiedBy>
  <cp:revision>9</cp:revision>
  <cp:lastPrinted>1900-12-31T16:00:00Z</cp:lastPrinted>
  <dcterms:created xsi:type="dcterms:W3CDTF">2021-02-02T02:47:00Z</dcterms:created>
  <dcterms:modified xsi:type="dcterms:W3CDTF">2021-02-18T14:25:00Z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(3)qMElqlBrVyCyPlK4ZqSVLCimRAEox1v1oMNrKLh11Qtxl2xDslyVKE5amrOCCj+qQL9lDRGq
2w/wQ0ArK0yhlYFcnP2CTl8gVpWB9aFJhJf0I7uSAkNrYHVklfrwdniRZGzl2ONjAOi0qL/h
R4lnW3OSNAJK4fwKJPDQXoxNKv+/exCxGjvJjHK59ijUaIOFfNDEQxMIZTY+MxrzfQQe4WIv
j1rw0CKvcpmbaTuEke</vt:lpwstr>
  </property>
  <property fmtid="{D5CDD505-2E9C-101B-9397-08002B2CF9AE}" pid="22" name="_2015_ms_pID_7253431">
    <vt:lpwstr>ZBDU8k4irHm2vasKvuWAnq/Pl38krmO9X6dlM4ypBo8rnP7mJsDgNC
hS35OIapJJCzxbrHtufDaZRNmLRceSgDLNESy8noMIxUXqnKG78XKNQBsW3D9hdAUHPcC3NU
Evjjf0QwJu3DfkS/67X0hVee1Rd9keRkmcEJu2r/NrEVjNLA33O8NhTZUNPJNfPMDr1+ERz0
gm49x/MX9++UuCr/E1YrYf6iIkrFJM/8OmvQ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1611729613</vt:lpwstr>
  </property>
</Properties>
</file>